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C000E4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000E4">
        <w:rPr>
          <w:rFonts w:ascii="Arial" w:hAnsi="Arial" w:cs="Arial"/>
          <w:b/>
          <w:noProof/>
          <w:color w:val="C00000"/>
          <w:sz w:val="36"/>
          <w:szCs w:val="36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-514350</wp:posOffset>
            </wp:positionV>
            <wp:extent cx="1360170" cy="10896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0E4">
        <w:rPr>
          <w:rFonts w:ascii="Arial" w:hAnsi="Arial" w:cs="Arial"/>
          <w:b/>
          <w:color w:val="C00000"/>
          <w:sz w:val="36"/>
          <w:szCs w:val="36"/>
          <w:u w:val="single"/>
        </w:rPr>
        <w:t>ОТДЫХ</w:t>
      </w:r>
      <w:r w:rsidR="009816A5" w:rsidRPr="00C000E4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</w:t>
      </w:r>
      <w:r w:rsidR="000858E8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Лето </w:t>
      </w:r>
      <w:r w:rsidR="009816A5" w:rsidRPr="00C000E4">
        <w:rPr>
          <w:rFonts w:ascii="Arial" w:hAnsi="Arial" w:cs="Arial"/>
          <w:b/>
          <w:color w:val="C00000"/>
          <w:sz w:val="36"/>
          <w:szCs w:val="36"/>
          <w:u w:val="single"/>
        </w:rPr>
        <w:t>2021</w:t>
      </w:r>
    </w:p>
    <w:p w:rsidR="007B698D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>
        <w:rPr>
          <w:rFonts w:ascii="Arial" w:hAnsi="Arial" w:cs="Arial"/>
          <w:b/>
          <w:color w:val="C00000"/>
          <w:sz w:val="32"/>
          <w:szCs w:val="32"/>
        </w:rPr>
        <w:t xml:space="preserve"> В САНАТОРИЯХ КАВКАЗСКИХ МИНЕРАЛЬНЫХ ВОД</w:t>
      </w:r>
    </w:p>
    <w:p w:rsidR="003B6992" w:rsidRDefault="00B61019" w:rsidP="00B61019">
      <w:pPr>
        <w:jc w:val="center"/>
      </w:pPr>
      <w:r>
        <w:rPr>
          <w:rFonts w:ascii="Arial" w:hAnsi="Arial" w:cs="Arial"/>
          <w:b/>
          <w:color w:val="C00000"/>
          <w:sz w:val="32"/>
          <w:szCs w:val="32"/>
        </w:rPr>
        <w:t>СКИДКА ДЛЯ ЧЛЕНОВ ПРОФСОЮЗОВ 20%</w:t>
      </w:r>
      <w:r w:rsidR="00530F53">
        <w:t xml:space="preserve"> </w:t>
      </w:r>
      <w:r w:rsidR="007B698D">
        <w:rPr>
          <w:noProof/>
          <w:lang w:eastAsia="ru-RU"/>
        </w:rPr>
        <w:drawing>
          <wp:inline distT="0" distB="0" distL="0" distR="0">
            <wp:extent cx="5940425" cy="2237905"/>
            <wp:effectExtent l="19050" t="0" r="3175" b="0"/>
            <wp:docPr id="1" name="Рисунок 1" descr="C:\Users\Путевки\Desktop\Фото\К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тевки\Desktop\Фото\КМ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53" w:rsidRPr="006533B0" w:rsidRDefault="00530F53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Базовый</w:t>
      </w:r>
      <w:r w:rsidR="007B698D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санаторий «Виктория» (Ессентуки)</w:t>
      </w:r>
    </w:p>
    <w:p w:rsidR="007B698D" w:rsidRPr="00731AC3" w:rsidRDefault="00B61019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2608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30F53" w:rsidRPr="00731AC3" w:rsidRDefault="00B61019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3264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731AC3" w:rsidRPr="006533B0" w:rsidRDefault="000858E8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«Эльбрус</w:t>
      </w:r>
      <w:r w:rsidR="00731AC3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» (Железноводск)</w:t>
      </w:r>
    </w:p>
    <w:p w:rsidR="00731AC3" w:rsidRPr="00731AC3" w:rsidRDefault="00B61019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2140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Pr="00731AC3" w:rsidRDefault="00B61019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2730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731AC3" w:rsidRPr="006533B0" w:rsidRDefault="006533B0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0858E8"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«им. Димитрова</w:t>
      </w:r>
      <w:r w:rsidR="00731AC3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» (Кисловодск)</w:t>
      </w:r>
    </w:p>
    <w:p w:rsidR="00731AC3" w:rsidRPr="00731AC3" w:rsidRDefault="00B61019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2209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Pr="00731AC3" w:rsidRDefault="00B61019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2654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731AC3" w:rsidRPr="006533B0" w:rsidRDefault="00731AC3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Санаторий «Родник» (Пятигорск)</w:t>
      </w:r>
    </w:p>
    <w:p w:rsidR="00731AC3" w:rsidRPr="00731AC3" w:rsidRDefault="00B61019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2552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B61019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3560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6533B0" w:rsidRPr="006533B0" w:rsidRDefault="006533B0" w:rsidP="00731AC3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*В стоимость входит: проживание, питание, лечение</w:t>
      </w:r>
    </w:p>
    <w:p w:rsidR="00731AC3" w:rsidRPr="00C26608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32"/>
          <w:szCs w:val="32"/>
          <w:u w:val="single"/>
        </w:rPr>
      </w:pPr>
      <w:r w:rsidRPr="00C26608">
        <w:rPr>
          <w:b/>
          <w:shadow/>
          <w:color w:val="002060"/>
          <w:sz w:val="32"/>
          <w:szCs w:val="32"/>
          <w:u w:val="single"/>
        </w:rPr>
        <w:t>По вопросам приобретения путевок обращаться:</w:t>
      </w:r>
    </w:p>
    <w:p w:rsidR="006533B0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тел.  264-56-62,</w:t>
      </w:r>
      <w:r w:rsidRPr="00251E92">
        <w:rPr>
          <w:b/>
          <w:shadow/>
          <w:color w:val="800000"/>
          <w:sz w:val="28"/>
          <w:szCs w:val="28"/>
        </w:rPr>
        <w:t xml:space="preserve">  263-87-82 </w:t>
      </w:r>
    </w:p>
    <w:p w:rsidR="00530F53" w:rsidRDefault="00731AC3" w:rsidP="00B61019">
      <w:pPr>
        <w:autoSpaceDE w:val="0"/>
        <w:autoSpaceDN w:val="0"/>
        <w:adjustRightInd w:val="0"/>
        <w:jc w:val="center"/>
      </w:pPr>
      <w:r w:rsidRPr="00251E92">
        <w:rPr>
          <w:b/>
          <w:shadow/>
          <w:color w:val="800000"/>
          <w:sz w:val="28"/>
          <w:szCs w:val="28"/>
        </w:rPr>
        <w:t xml:space="preserve">специалист по бронированию </w:t>
      </w:r>
      <w:proofErr w:type="spellStart"/>
      <w:r w:rsidRPr="00251E92">
        <w:rPr>
          <w:b/>
          <w:shadow/>
          <w:color w:val="800000"/>
          <w:sz w:val="28"/>
          <w:szCs w:val="28"/>
        </w:rPr>
        <w:t>Ульян</w:t>
      </w:r>
      <w:bookmarkStart w:id="0" w:name="_GoBack"/>
      <w:bookmarkEnd w:id="0"/>
      <w:r w:rsidR="00B61019">
        <w:rPr>
          <w:b/>
          <w:shadow/>
          <w:color w:val="800000"/>
          <w:sz w:val="28"/>
          <w:szCs w:val="28"/>
        </w:rPr>
        <w:t>а</w:t>
      </w:r>
      <w:proofErr w:type="spellEnd"/>
    </w:p>
    <w:p w:rsidR="00530F53" w:rsidRDefault="00530F53"/>
    <w:sectPr w:rsidR="00530F53" w:rsidSect="00EC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0E"/>
    <w:rsid w:val="0006579F"/>
    <w:rsid w:val="000858E8"/>
    <w:rsid w:val="00385231"/>
    <w:rsid w:val="003A44DE"/>
    <w:rsid w:val="003B6992"/>
    <w:rsid w:val="00530F53"/>
    <w:rsid w:val="005F760E"/>
    <w:rsid w:val="006533B0"/>
    <w:rsid w:val="00731AC3"/>
    <w:rsid w:val="0075299D"/>
    <w:rsid w:val="007979ED"/>
    <w:rsid w:val="007B698D"/>
    <w:rsid w:val="009816A5"/>
    <w:rsid w:val="00B61019"/>
    <w:rsid w:val="00C000E4"/>
    <w:rsid w:val="00DF370A"/>
    <w:rsid w:val="00EC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2</cp:revision>
  <cp:lastPrinted>2021-04-22T09:32:00Z</cp:lastPrinted>
  <dcterms:created xsi:type="dcterms:W3CDTF">2021-04-22T09:35:00Z</dcterms:created>
  <dcterms:modified xsi:type="dcterms:W3CDTF">2021-04-22T09:35:00Z</dcterms:modified>
</cp:coreProperties>
</file>